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Ind w:w="108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1134"/>
        <w:gridCol w:w="993"/>
        <w:gridCol w:w="283"/>
        <w:gridCol w:w="567"/>
        <w:gridCol w:w="567"/>
        <w:gridCol w:w="567"/>
        <w:gridCol w:w="567"/>
        <w:gridCol w:w="567"/>
        <w:gridCol w:w="483"/>
        <w:gridCol w:w="511"/>
        <w:gridCol w:w="140"/>
        <w:gridCol w:w="567"/>
        <w:gridCol w:w="142"/>
        <w:gridCol w:w="283"/>
        <w:gridCol w:w="1630"/>
      </w:tblGrid>
      <w:tr w:rsidR="00B835AE" w:rsidRPr="004265F5" w:rsidTr="003A1D76">
        <w:tc>
          <w:tcPr>
            <w:tcW w:w="9001" w:type="dxa"/>
            <w:gridSpan w:val="15"/>
            <w:shd w:val="clear" w:color="auto" w:fill="E7E6E6" w:themeFill="background2"/>
            <w:vAlign w:val="bottom"/>
          </w:tcPr>
          <w:p w:rsidR="00B835AE" w:rsidRDefault="00B835AE" w:rsidP="008B0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35AE" w:rsidRPr="004265F5" w:rsidRDefault="00B835AE" w:rsidP="008B066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265F5">
              <w:rPr>
                <w:rFonts w:ascii="Arial" w:hAnsi="Arial" w:cs="Arial"/>
                <w:b/>
              </w:rPr>
              <w:t>Información General de la Empresa</w:t>
            </w:r>
          </w:p>
        </w:tc>
      </w:tr>
      <w:tr w:rsidR="00B835AE" w:rsidRPr="002B3F2A" w:rsidTr="003A1D76">
        <w:tc>
          <w:tcPr>
            <w:tcW w:w="2410" w:type="dxa"/>
            <w:gridSpan w:val="3"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B3F2A">
              <w:rPr>
                <w:rFonts w:ascii="Arial" w:hAnsi="Arial" w:cs="Arial"/>
                <w:b/>
                <w:sz w:val="20"/>
                <w:szCs w:val="20"/>
              </w:rPr>
              <w:t>Nombre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 la Empresa</w:t>
            </w:r>
          </w:p>
        </w:tc>
        <w:tc>
          <w:tcPr>
            <w:tcW w:w="3969" w:type="dxa"/>
            <w:gridSpan w:val="8"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ID</w:t>
            </w:r>
          </w:p>
        </w:tc>
        <w:tc>
          <w:tcPr>
            <w:tcW w:w="2055" w:type="dxa"/>
            <w:gridSpan w:val="3"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35AE" w:rsidRPr="002B3F2A" w:rsidTr="003A1D76">
        <w:tc>
          <w:tcPr>
            <w:tcW w:w="4111" w:type="dxa"/>
            <w:gridSpan w:val="6"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Área Inspeccionada</w:t>
            </w:r>
          </w:p>
        </w:tc>
        <w:tc>
          <w:tcPr>
            <w:tcW w:w="4890" w:type="dxa"/>
            <w:gridSpan w:val="9"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35AE" w:rsidRPr="002B3F2A" w:rsidTr="003A1D76">
        <w:tc>
          <w:tcPr>
            <w:tcW w:w="1134" w:type="dxa"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Dirección </w:t>
            </w:r>
          </w:p>
        </w:tc>
        <w:tc>
          <w:tcPr>
            <w:tcW w:w="3544" w:type="dxa"/>
            <w:gridSpan w:val="6"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Teléfono</w:t>
            </w:r>
          </w:p>
        </w:tc>
        <w:tc>
          <w:tcPr>
            <w:tcW w:w="3273" w:type="dxa"/>
            <w:gridSpan w:val="6"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35AE" w:rsidRPr="002B3F2A" w:rsidTr="003A1D76">
        <w:tc>
          <w:tcPr>
            <w:tcW w:w="2127" w:type="dxa"/>
            <w:gridSpan w:val="2"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Ciudad / Municipio</w:t>
            </w:r>
          </w:p>
        </w:tc>
        <w:tc>
          <w:tcPr>
            <w:tcW w:w="2551" w:type="dxa"/>
            <w:gridSpan w:val="5"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1" w:type="dxa"/>
            <w:gridSpan w:val="3"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Departamento</w:t>
            </w:r>
          </w:p>
        </w:tc>
        <w:tc>
          <w:tcPr>
            <w:tcW w:w="2762" w:type="dxa"/>
            <w:gridSpan w:val="5"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35AE" w:rsidRPr="002B3F2A" w:rsidTr="003A1D76">
        <w:tc>
          <w:tcPr>
            <w:tcW w:w="9001" w:type="dxa"/>
            <w:gridSpan w:val="15"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Información de la Inspección</w:t>
            </w:r>
          </w:p>
        </w:tc>
      </w:tr>
      <w:tr w:rsidR="00B835AE" w:rsidRPr="002B3F2A" w:rsidTr="003A1D76">
        <w:tc>
          <w:tcPr>
            <w:tcW w:w="4111" w:type="dxa"/>
            <w:gridSpan w:val="6"/>
            <w:shd w:val="clear" w:color="auto" w:fill="E7E6E6" w:themeFill="background2"/>
            <w:vAlign w:val="bottom"/>
          </w:tcPr>
          <w:p w:rsidR="00B835AE" w:rsidRPr="0053744F" w:rsidRDefault="00B835AE" w:rsidP="008B066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744F">
              <w:rPr>
                <w:rFonts w:ascii="Arial" w:hAnsi="Arial" w:cs="Arial"/>
                <w:sz w:val="16"/>
                <w:szCs w:val="16"/>
              </w:rPr>
              <w:t xml:space="preserve">Marque con una </w:t>
            </w:r>
            <w:r w:rsidRPr="0053744F">
              <w:rPr>
                <w:rFonts w:ascii="Verdana" w:hAnsi="Verdana" w:cs="Arial"/>
                <w:sz w:val="16"/>
                <w:szCs w:val="16"/>
              </w:rPr>
              <w:t>X</w:t>
            </w:r>
            <w:r w:rsidRPr="0053744F">
              <w:rPr>
                <w:rFonts w:ascii="Arial" w:hAnsi="Arial" w:cs="Arial"/>
                <w:sz w:val="16"/>
                <w:szCs w:val="16"/>
              </w:rPr>
              <w:t xml:space="preserve"> la</w:t>
            </w:r>
            <w:r>
              <w:rPr>
                <w:rFonts w:ascii="Arial" w:hAnsi="Arial" w:cs="Arial"/>
                <w:sz w:val="16"/>
                <w:szCs w:val="16"/>
              </w:rPr>
              <w:t xml:space="preserve"> calificación del Factor de Riesgo</w:t>
            </w:r>
          </w:p>
        </w:tc>
        <w:tc>
          <w:tcPr>
            <w:tcW w:w="1134" w:type="dxa"/>
            <w:gridSpan w:val="2"/>
            <w:shd w:val="clear" w:color="auto" w:fill="E7E6E6" w:themeFill="background2"/>
            <w:vAlign w:val="bottom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Pr="0053744F">
              <w:rPr>
                <w:rFonts w:ascii="Arial" w:hAnsi="Arial" w:cs="Arial"/>
                <w:sz w:val="20"/>
                <w:szCs w:val="20"/>
              </w:rPr>
              <w:t>= Alto</w:t>
            </w:r>
          </w:p>
        </w:tc>
        <w:tc>
          <w:tcPr>
            <w:tcW w:w="1134" w:type="dxa"/>
            <w:gridSpan w:val="3"/>
            <w:shd w:val="clear" w:color="auto" w:fill="E7E6E6" w:themeFill="background2"/>
            <w:vAlign w:val="bottom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spacing w:line="360" w:lineRule="auto"/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 </w:t>
            </w:r>
            <w:r w:rsidRPr="0053744F">
              <w:rPr>
                <w:rFonts w:ascii="Arial" w:hAnsi="Arial" w:cs="Arial"/>
                <w:sz w:val="20"/>
                <w:szCs w:val="20"/>
              </w:rPr>
              <w:t>= Medio</w:t>
            </w:r>
          </w:p>
        </w:tc>
        <w:tc>
          <w:tcPr>
            <w:tcW w:w="992" w:type="dxa"/>
            <w:gridSpan w:val="3"/>
            <w:shd w:val="clear" w:color="auto" w:fill="E7E6E6" w:themeFill="background2"/>
            <w:vAlign w:val="bottom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 </w:t>
            </w:r>
            <w:r w:rsidRPr="0053744F">
              <w:rPr>
                <w:rFonts w:ascii="Arial" w:hAnsi="Arial" w:cs="Arial"/>
                <w:sz w:val="20"/>
                <w:szCs w:val="20"/>
              </w:rPr>
              <w:t>= Bajo</w:t>
            </w:r>
          </w:p>
        </w:tc>
        <w:tc>
          <w:tcPr>
            <w:tcW w:w="1630" w:type="dxa"/>
            <w:shd w:val="clear" w:color="auto" w:fill="E7E6E6" w:themeFill="background2"/>
            <w:vAlign w:val="bottom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spacing w:line="360" w:lineRule="auto"/>
              <w:ind w:left="-108" w:right="-16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N/A </w:t>
            </w:r>
            <w:r w:rsidRPr="0053744F">
              <w:rPr>
                <w:rFonts w:ascii="Arial" w:hAnsi="Arial" w:cs="Arial"/>
                <w:sz w:val="20"/>
                <w:szCs w:val="20"/>
              </w:rPr>
              <w:t>= No Aplica</w:t>
            </w:r>
          </w:p>
        </w:tc>
      </w:tr>
      <w:tr w:rsidR="00B835AE" w:rsidRPr="002B3F2A" w:rsidTr="003A1D76">
        <w:tc>
          <w:tcPr>
            <w:tcW w:w="2977" w:type="dxa"/>
            <w:gridSpan w:val="4"/>
            <w:vMerge w:val="restart"/>
            <w:shd w:val="clear" w:color="auto" w:fill="E7E6E6" w:themeFill="background2"/>
            <w:vAlign w:val="center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Factores de Riesgo</w:t>
            </w:r>
          </w:p>
        </w:tc>
        <w:tc>
          <w:tcPr>
            <w:tcW w:w="2268" w:type="dxa"/>
            <w:gridSpan w:val="4"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Calificación</w:t>
            </w:r>
          </w:p>
        </w:tc>
        <w:tc>
          <w:tcPr>
            <w:tcW w:w="1843" w:type="dxa"/>
            <w:gridSpan w:val="5"/>
            <w:vMerge w:val="restart"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Descripción del Factor de Riesgo</w:t>
            </w:r>
          </w:p>
        </w:tc>
        <w:tc>
          <w:tcPr>
            <w:tcW w:w="1913" w:type="dxa"/>
            <w:gridSpan w:val="2"/>
            <w:vMerge w:val="restart"/>
            <w:shd w:val="clear" w:color="auto" w:fill="E7E6E6" w:themeFill="background2"/>
            <w:vAlign w:val="center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ind w:left="-108" w:right="-16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Recomendaciones</w:t>
            </w:r>
          </w:p>
        </w:tc>
      </w:tr>
      <w:tr w:rsidR="00B835AE" w:rsidRPr="002B3F2A" w:rsidTr="003A1D76">
        <w:tc>
          <w:tcPr>
            <w:tcW w:w="2977" w:type="dxa"/>
            <w:gridSpan w:val="4"/>
            <w:vMerge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1843" w:type="dxa"/>
            <w:gridSpan w:val="5"/>
            <w:vMerge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vMerge/>
            <w:shd w:val="clear" w:color="auto" w:fill="E7E6E6" w:themeFill="background2"/>
          </w:tcPr>
          <w:p w:rsidR="00B835AE" w:rsidRPr="002B3F2A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35AE" w:rsidRPr="003B6228" w:rsidTr="003A1D76">
        <w:tc>
          <w:tcPr>
            <w:tcW w:w="9001" w:type="dxa"/>
            <w:gridSpan w:val="15"/>
            <w:shd w:val="clear" w:color="auto" w:fill="E7E6E6" w:themeFill="background2"/>
          </w:tcPr>
          <w:p w:rsidR="00B835AE" w:rsidRPr="003B6228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6228">
              <w:rPr>
                <w:rFonts w:ascii="Arial" w:hAnsi="Arial" w:cs="Arial"/>
                <w:b/>
                <w:sz w:val="20"/>
                <w:szCs w:val="20"/>
              </w:rPr>
              <w:t>Riesgos Físicos</w:t>
            </w: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Ruido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Iluminación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Radiación ionizante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Radiación no ionizante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Temperaturas altas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Temperaturas bajas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Ventilación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Vibración 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9001" w:type="dxa"/>
            <w:gridSpan w:val="1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6228">
              <w:rPr>
                <w:rFonts w:ascii="Arial" w:hAnsi="Arial" w:cs="Arial"/>
                <w:b/>
                <w:sz w:val="20"/>
                <w:szCs w:val="20"/>
              </w:rPr>
              <w:t xml:space="preserve">Riesgos </w:t>
            </w:r>
            <w:r>
              <w:rPr>
                <w:rFonts w:ascii="Arial" w:hAnsi="Arial" w:cs="Arial"/>
                <w:b/>
                <w:sz w:val="20"/>
                <w:szCs w:val="20"/>
              </w:rPr>
              <w:t>Químicos</w:t>
            </w: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Líquidos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Gases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Aerosoles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Vapores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Polvos inorgánicos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Polvos orgánicos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Fibras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9001" w:type="dxa"/>
            <w:gridSpan w:val="1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6228">
              <w:rPr>
                <w:rFonts w:ascii="Arial" w:hAnsi="Arial" w:cs="Arial"/>
                <w:b/>
                <w:sz w:val="20"/>
                <w:szCs w:val="20"/>
              </w:rPr>
              <w:t xml:space="preserve">Riesgos </w:t>
            </w:r>
            <w:r>
              <w:rPr>
                <w:rFonts w:ascii="Arial" w:hAnsi="Arial" w:cs="Arial"/>
                <w:b/>
                <w:sz w:val="20"/>
                <w:szCs w:val="20"/>
              </w:rPr>
              <w:t>Biológicos</w:t>
            </w: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Virus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Bacterias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Hongos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Protozoarios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Animales (pelos o plumas)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RPr="00CF1EAB" w:rsidTr="003A1D76">
        <w:tc>
          <w:tcPr>
            <w:tcW w:w="9001" w:type="dxa"/>
            <w:gridSpan w:val="15"/>
            <w:shd w:val="clear" w:color="auto" w:fill="E7E6E6" w:themeFill="background2"/>
          </w:tcPr>
          <w:p w:rsidR="00B835AE" w:rsidRPr="00CF1EAB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Carga Física</w:t>
            </w: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Manipulación de cargas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Movimientos repetitivos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Posturas inadecuadas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Sobrecargas y esfuerzos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Pr="00CF42C1" w:rsidRDefault="00B835AE" w:rsidP="008B066A">
            <w:pPr>
              <w:rPr>
                <w:rFonts w:ascii="Arial" w:hAnsi="Arial" w:cs="Arial"/>
                <w:sz w:val="18"/>
                <w:szCs w:val="18"/>
              </w:rPr>
            </w:pPr>
            <w:r w:rsidRPr="00CF42C1">
              <w:rPr>
                <w:rFonts w:ascii="Arial" w:hAnsi="Arial" w:cs="Arial"/>
                <w:sz w:val="18"/>
                <w:szCs w:val="18"/>
              </w:rPr>
              <w:t>Posiciones extremas (rodillas, cuclillas)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en contra de gravedad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prolongado de pie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prolongado sentado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RPr="00CF1EAB" w:rsidTr="003A1D76">
        <w:tc>
          <w:tcPr>
            <w:tcW w:w="9001" w:type="dxa"/>
            <w:gridSpan w:val="15"/>
            <w:shd w:val="clear" w:color="auto" w:fill="E7E6E6" w:themeFill="background2"/>
          </w:tcPr>
          <w:p w:rsidR="00B835AE" w:rsidRPr="00CF1EAB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Riesgos Psicosociales</w:t>
            </w: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Alta carga de trabajo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Complejidad/Rapidez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Estándares altos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Falta de motivación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Monotonía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Alteración en las relaciones interpersonales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Órdenes contradictorias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Ritmo de trabajo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aislado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de alta concentración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Trabajo monótono 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RPr="00CF1EAB" w:rsidTr="003A1D76">
        <w:tc>
          <w:tcPr>
            <w:tcW w:w="9001" w:type="dxa"/>
            <w:gridSpan w:val="15"/>
            <w:shd w:val="clear" w:color="auto" w:fill="E7E6E6" w:themeFill="background2"/>
          </w:tcPr>
          <w:p w:rsidR="00B835AE" w:rsidRPr="00CF1EAB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Riesgos Mecánicos</w:t>
            </w: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Maquinaria en mal estado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Maquinaria sin guardas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Maquinaria sin anclar 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Maquinaria sin freno de seguridad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Equipos a presión 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Equipos defectuosos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Herramienta defectuosa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Herramienta inapropiada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Vehículos sin mantenimiento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Retroexcavadoras inseguras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RPr="00CF1EAB" w:rsidTr="003A1D76">
        <w:tc>
          <w:tcPr>
            <w:tcW w:w="9001" w:type="dxa"/>
            <w:gridSpan w:val="15"/>
            <w:shd w:val="clear" w:color="auto" w:fill="E7E6E6" w:themeFill="background2"/>
          </w:tcPr>
          <w:p w:rsidR="00B835AE" w:rsidRPr="00CF1EAB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Riesgos Eléctricos</w:t>
            </w: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Cables defectuosos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Cables sueltos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Instalaciones defectuosas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Tomas defectuosas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Interruptores defectuosos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Tableros sin protección 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Tableros sin identificar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Sobrecarga de circuitos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RPr="00CF1EAB" w:rsidTr="003A1D76">
        <w:tc>
          <w:tcPr>
            <w:tcW w:w="9001" w:type="dxa"/>
            <w:gridSpan w:val="15"/>
            <w:shd w:val="clear" w:color="auto" w:fill="E7E6E6" w:themeFill="background2"/>
          </w:tcPr>
          <w:p w:rsidR="00B835AE" w:rsidRPr="00CF1EAB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Riesgos Locativos</w:t>
            </w: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Pisos peligrosos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Orificios sin protección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Escaleras peligrosas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Andamios peligrosos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Pasillos obstaculizados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Sin salidas de emergencia 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Terrenos inestables 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RPr="00CF1EAB" w:rsidTr="003A1D76">
        <w:tc>
          <w:tcPr>
            <w:tcW w:w="9001" w:type="dxa"/>
            <w:gridSpan w:val="15"/>
            <w:shd w:val="clear" w:color="auto" w:fill="E7E6E6" w:themeFill="background2"/>
          </w:tcPr>
          <w:p w:rsidR="00B835AE" w:rsidRPr="00CF1EAB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Riesgos de Incendio y Explosión</w:t>
            </w: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Extintores ocultos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Extintores con carga vencida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 extintores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Gabinetes obstruidos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Mangueras en mal estado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 camilla o inapropiada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Botiquín incompleto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 directorio de emergencia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Escape de gases peligrosos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Derrames peligrosos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RPr="00CF1EAB" w:rsidTr="003A1D76">
        <w:tc>
          <w:tcPr>
            <w:tcW w:w="9001" w:type="dxa"/>
            <w:gridSpan w:val="15"/>
            <w:shd w:val="clear" w:color="auto" w:fill="E7E6E6" w:themeFill="background2"/>
          </w:tcPr>
          <w:p w:rsidR="00B835AE" w:rsidRPr="00CF1EAB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F1EAB">
              <w:rPr>
                <w:rFonts w:ascii="Arial" w:hAnsi="Arial" w:cs="Arial"/>
                <w:b/>
                <w:sz w:val="20"/>
                <w:szCs w:val="20"/>
              </w:rPr>
              <w:t>Riesgo Público</w:t>
            </w: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Atentados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Atracos y robos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Secuestro y extorsión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Manifestaciones, asonadas, motines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Enfrentamiento armado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RPr="00CF1EAB" w:rsidTr="003A1D76">
        <w:tc>
          <w:tcPr>
            <w:tcW w:w="9001" w:type="dxa"/>
            <w:gridSpan w:val="15"/>
            <w:shd w:val="clear" w:color="auto" w:fill="E7E6E6" w:themeFill="background2"/>
          </w:tcPr>
          <w:p w:rsidR="00B835AE" w:rsidRPr="00CF1EAB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Saneamiento Básico</w:t>
            </w: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Almacenamiento de residuos 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Suministro de agua potable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Servicios sanitarios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Manejo y control de plagas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Disposición final de residuos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RPr="00CF1EAB" w:rsidTr="003A1D76">
        <w:tc>
          <w:tcPr>
            <w:tcW w:w="9001" w:type="dxa"/>
            <w:gridSpan w:val="15"/>
            <w:shd w:val="clear" w:color="auto" w:fill="E7E6E6" w:themeFill="background2"/>
          </w:tcPr>
          <w:p w:rsidR="00B835AE" w:rsidRPr="00CF1EAB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F1EAB">
              <w:rPr>
                <w:rFonts w:ascii="Arial" w:hAnsi="Arial" w:cs="Arial"/>
                <w:b/>
                <w:sz w:val="20"/>
                <w:szCs w:val="20"/>
              </w:rPr>
              <w:t>Elementos de Protección Personal</w:t>
            </w: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Dotación de EPP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Capacitación en uso de los EPP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Uso adecuado de los EPP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Default="00B835AE" w:rsidP="008B066A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Aseo y almacenamiento de EPP</w:t>
            </w: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rPr>
          <w:trHeight w:val="817"/>
        </w:trPr>
        <w:tc>
          <w:tcPr>
            <w:tcW w:w="9001" w:type="dxa"/>
            <w:gridSpan w:val="15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F1EAB">
              <w:rPr>
                <w:rFonts w:ascii="Arial" w:hAnsi="Arial" w:cs="Arial"/>
                <w:b/>
                <w:sz w:val="20"/>
                <w:szCs w:val="20"/>
              </w:rPr>
              <w:t>Otras condiciones:</w:t>
            </w:r>
          </w:p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RPr="00CF1EAB" w:rsidTr="003A1D76">
        <w:tc>
          <w:tcPr>
            <w:tcW w:w="9001" w:type="dxa"/>
            <w:gridSpan w:val="15"/>
            <w:shd w:val="clear" w:color="auto" w:fill="E7E6E6" w:themeFill="background2"/>
          </w:tcPr>
          <w:p w:rsidR="00B835AE" w:rsidRPr="00CF1EAB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F1EAB">
              <w:rPr>
                <w:rFonts w:ascii="Arial" w:hAnsi="Arial" w:cs="Arial"/>
                <w:b/>
                <w:sz w:val="20"/>
                <w:szCs w:val="20"/>
              </w:rPr>
              <w:t>Responsable de la Inspección:</w:t>
            </w: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Pr="00082AA3" w:rsidRDefault="00B835AE" w:rsidP="008B06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Nombres y A</w:t>
            </w:r>
            <w:r w:rsidRPr="00082AA3">
              <w:rPr>
                <w:rFonts w:ascii="Arial" w:hAnsi="Arial" w:cs="Arial"/>
                <w:b/>
                <w:bCs/>
                <w:sz w:val="20"/>
                <w:szCs w:val="20"/>
              </w:rPr>
              <w:t>pellidos:</w:t>
            </w:r>
          </w:p>
        </w:tc>
        <w:tc>
          <w:tcPr>
            <w:tcW w:w="6024" w:type="dxa"/>
            <w:gridSpan w:val="11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Pr="00082AA3" w:rsidRDefault="00B835AE" w:rsidP="008B06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82AA3">
              <w:rPr>
                <w:rFonts w:ascii="Arial" w:hAnsi="Arial" w:cs="Arial"/>
                <w:b/>
                <w:bCs/>
                <w:sz w:val="20"/>
                <w:szCs w:val="20"/>
              </w:rPr>
              <w:t>argo:</w:t>
            </w:r>
          </w:p>
        </w:tc>
        <w:tc>
          <w:tcPr>
            <w:tcW w:w="6024" w:type="dxa"/>
            <w:gridSpan w:val="11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</w:tcPr>
          <w:p w:rsidR="00B835AE" w:rsidRPr="00082AA3" w:rsidRDefault="00B835AE" w:rsidP="008B06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  <w:r w:rsidRPr="00082AA3">
              <w:rPr>
                <w:rFonts w:ascii="Arial" w:hAnsi="Arial" w:cs="Arial"/>
                <w:b/>
                <w:bCs/>
                <w:sz w:val="20"/>
                <w:szCs w:val="20"/>
              </w:rPr>
              <w:t>irma:</w:t>
            </w:r>
          </w:p>
        </w:tc>
        <w:tc>
          <w:tcPr>
            <w:tcW w:w="6024" w:type="dxa"/>
            <w:gridSpan w:val="11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35AE" w:rsidTr="003A1D76">
        <w:tc>
          <w:tcPr>
            <w:tcW w:w="2977" w:type="dxa"/>
            <w:gridSpan w:val="4"/>
            <w:shd w:val="clear" w:color="auto" w:fill="E7E6E6" w:themeFill="background2"/>
            <w:vAlign w:val="center"/>
          </w:tcPr>
          <w:p w:rsidR="00B835AE" w:rsidRPr="00082AA3" w:rsidRDefault="00B835AE" w:rsidP="008B06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  <w:r w:rsidRPr="00082A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echa de la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082AA3">
              <w:rPr>
                <w:rFonts w:ascii="Arial" w:hAnsi="Arial" w:cs="Arial"/>
                <w:b/>
                <w:bCs/>
                <w:sz w:val="20"/>
                <w:szCs w:val="20"/>
              </w:rPr>
              <w:t>nspección:</w:t>
            </w:r>
          </w:p>
        </w:tc>
        <w:tc>
          <w:tcPr>
            <w:tcW w:w="6024" w:type="dxa"/>
            <w:gridSpan w:val="11"/>
            <w:shd w:val="clear" w:color="auto" w:fill="E7E6E6" w:themeFill="background2"/>
          </w:tcPr>
          <w:p w:rsidR="00B835AE" w:rsidRDefault="00B835AE" w:rsidP="008B06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86E8D" w:rsidRPr="003A1D76" w:rsidRDefault="003A1D76">
      <w:bookmarkStart w:id="0" w:name="_GoBack"/>
      <w:r w:rsidRPr="003A1D76">
        <w:rPr>
          <w:rFonts w:ascii="Arial" w:hAnsi="Arial" w:cs="Arial"/>
          <w:sz w:val="20"/>
          <w:szCs w:val="20"/>
        </w:rPr>
        <w:t xml:space="preserve">Fuente: </w:t>
      </w:r>
      <w:r w:rsidRPr="003A1D76">
        <w:rPr>
          <w:rFonts w:ascii="Arial" w:hAnsi="Arial" w:cs="Arial"/>
          <w:sz w:val="20"/>
          <w:szCs w:val="20"/>
        </w:rPr>
        <w:t>Recurso Nacional Canadiense de Seguridad y Salud Ocupacional</w:t>
      </w:r>
      <w:bookmarkEnd w:id="0"/>
    </w:p>
    <w:sectPr w:rsidR="00086E8D" w:rsidRPr="003A1D76" w:rsidSect="00B835AE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5AE"/>
    <w:rsid w:val="00086E8D"/>
    <w:rsid w:val="003A1D76"/>
    <w:rsid w:val="00B8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74D5DB9-996D-406C-9F0C-40B05D130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5AE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83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508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OCP</dc:creator>
  <cp:keywords/>
  <dc:description/>
  <cp:lastModifiedBy>OCP</cp:lastModifiedBy>
  <cp:revision>2</cp:revision>
  <dcterms:created xsi:type="dcterms:W3CDTF">2018-11-08T20:35:00Z</dcterms:created>
  <dcterms:modified xsi:type="dcterms:W3CDTF">2018-11-08T21:36:00Z</dcterms:modified>
</cp:coreProperties>
</file>